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B938EF8" w:rsidR="00152A13" w:rsidRPr="00856508" w:rsidRDefault="00124BC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551DF4A2" w14:textId="2469B514" w:rsidR="0091518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124BCD">
              <w:rPr>
                <w:rFonts w:ascii="Tahoma" w:hAnsi="Tahoma" w:cs="Tahoma"/>
                <w:u w:val="single"/>
              </w:rPr>
              <w:t>Nombre</w:t>
            </w:r>
            <w:r w:rsidR="00A852D5" w:rsidRPr="00124BCD">
              <w:rPr>
                <w:rFonts w:ascii="Tahoma" w:hAnsi="Tahoma" w:cs="Tahoma"/>
                <w:u w:val="single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124BCD">
              <w:rPr>
                <w:rFonts w:ascii="Tahoma" w:hAnsi="Tahoma" w:cs="Tahoma"/>
              </w:rPr>
              <w:t>Flor Estela Ramos Colunga</w:t>
            </w:r>
          </w:p>
          <w:p w14:paraId="70777864" w14:textId="77777777" w:rsidR="00124BCD" w:rsidRPr="00996E93" w:rsidRDefault="00124BCD" w:rsidP="00124BCD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2527F41" w14:textId="77777777" w:rsidR="00124BCD" w:rsidRPr="00856508" w:rsidRDefault="00124BCD" w:rsidP="00124BC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B2B73DC" w:rsidR="00BE4E1F" w:rsidRPr="00124BC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24BC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124BC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91518E" w:rsidRPr="00124BC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</w:t>
            </w:r>
            <w:r w:rsidR="00124BCD" w:rsidRPr="00124BC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ic.</w:t>
            </w:r>
            <w:r w:rsidR="0091518E" w:rsidRPr="00124BC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124BCD" w:rsidRPr="00124BC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Derecho</w:t>
            </w:r>
          </w:p>
          <w:p w14:paraId="3E0D423A" w14:textId="0253A96C" w:rsidR="00BA3E7F" w:rsidRPr="00124BC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24BC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124BC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124BC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124BC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24BCD" w:rsidRPr="00124BC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91518E" w:rsidRPr="00124BC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2004-2008</w:t>
            </w:r>
          </w:p>
          <w:p w14:paraId="1DB281C4" w14:textId="06C87967" w:rsidR="00BA3E7F" w:rsidRPr="00124BC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24BC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124BC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124BC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124BC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91518E" w:rsidRPr="00124BC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UMC</w:t>
            </w:r>
          </w:p>
          <w:p w14:paraId="12688D69" w14:textId="77777777" w:rsidR="00900297" w:rsidRPr="00124BCD" w:rsidRDefault="00900297" w:rsidP="00124BC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124BCD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5B8EFB7" w:rsidR="008C34DF" w:rsidRPr="00124BCD" w:rsidRDefault="00BA3E7F" w:rsidP="00552D21">
            <w:pPr>
              <w:jc w:val="both"/>
              <w:rPr>
                <w:rFonts w:ascii="Tahoma" w:hAnsi="Tahoma" w:cs="Tahoma"/>
              </w:rPr>
            </w:pPr>
            <w:r w:rsidRPr="00124BCD">
              <w:rPr>
                <w:rFonts w:ascii="Tahoma" w:hAnsi="Tahoma" w:cs="Tahoma"/>
              </w:rPr>
              <w:t>Empresa</w:t>
            </w:r>
            <w:r w:rsidR="0018164C" w:rsidRPr="00124BCD">
              <w:rPr>
                <w:rFonts w:ascii="Tahoma" w:hAnsi="Tahoma" w:cs="Tahoma"/>
              </w:rPr>
              <w:t xml:space="preserve">: </w:t>
            </w:r>
          </w:p>
          <w:p w14:paraId="28383F74" w14:textId="41C29DFA" w:rsidR="00BA3E7F" w:rsidRPr="00124BCD" w:rsidRDefault="00BA3E7F" w:rsidP="00552D21">
            <w:pPr>
              <w:jc w:val="both"/>
              <w:rPr>
                <w:rFonts w:ascii="Tahoma" w:hAnsi="Tahoma" w:cs="Tahoma"/>
              </w:rPr>
            </w:pPr>
            <w:r w:rsidRPr="00124BCD">
              <w:rPr>
                <w:rFonts w:ascii="Tahoma" w:hAnsi="Tahoma" w:cs="Tahoma"/>
              </w:rPr>
              <w:t>Per</w:t>
            </w:r>
            <w:r w:rsidR="003C1D3C" w:rsidRPr="00124BCD">
              <w:rPr>
                <w:rFonts w:ascii="Tahoma" w:hAnsi="Tahoma" w:cs="Tahoma"/>
              </w:rPr>
              <w:t>í</w:t>
            </w:r>
            <w:r w:rsidRPr="00124BCD">
              <w:rPr>
                <w:rFonts w:ascii="Tahoma" w:hAnsi="Tahoma" w:cs="Tahoma"/>
              </w:rPr>
              <w:t>odo</w:t>
            </w:r>
            <w:r w:rsidR="0018164C" w:rsidRPr="00124BCD">
              <w:rPr>
                <w:rFonts w:ascii="Tahoma" w:hAnsi="Tahoma" w:cs="Tahoma"/>
              </w:rPr>
              <w:t xml:space="preserve">: </w:t>
            </w:r>
          </w:p>
          <w:p w14:paraId="0D19D453" w14:textId="09EB733F" w:rsidR="0089555F" w:rsidRPr="00124BCD" w:rsidRDefault="00BA3E7F" w:rsidP="00552D21">
            <w:pPr>
              <w:jc w:val="both"/>
              <w:rPr>
                <w:rFonts w:ascii="Tahoma" w:hAnsi="Tahoma" w:cs="Tahoma"/>
              </w:rPr>
            </w:pPr>
            <w:r w:rsidRPr="00124BCD">
              <w:rPr>
                <w:rFonts w:ascii="Tahoma" w:hAnsi="Tahoma" w:cs="Tahoma"/>
              </w:rPr>
              <w:t>Cargo</w:t>
            </w:r>
            <w:r w:rsidR="0018164C" w:rsidRPr="00124BCD">
              <w:rPr>
                <w:rFonts w:ascii="Tahoma" w:hAnsi="Tahoma" w:cs="Tahoma"/>
              </w:rPr>
              <w:t xml:space="preserve">: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4C51" w14:textId="77777777" w:rsidR="00590098" w:rsidRDefault="00590098" w:rsidP="00527FC7">
      <w:pPr>
        <w:spacing w:after="0" w:line="240" w:lineRule="auto"/>
      </w:pPr>
      <w:r>
        <w:separator/>
      </w:r>
    </w:p>
  </w:endnote>
  <w:endnote w:type="continuationSeparator" w:id="0">
    <w:p w14:paraId="2173FF02" w14:textId="77777777" w:rsidR="00590098" w:rsidRDefault="0059009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5B65" w14:textId="77777777" w:rsidR="00590098" w:rsidRDefault="00590098" w:rsidP="00527FC7">
      <w:pPr>
        <w:spacing w:after="0" w:line="240" w:lineRule="auto"/>
      </w:pPr>
      <w:r>
        <w:separator/>
      </w:r>
    </w:p>
  </w:footnote>
  <w:footnote w:type="continuationSeparator" w:id="0">
    <w:p w14:paraId="4D75B4BF" w14:textId="77777777" w:rsidR="00590098" w:rsidRDefault="0059009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24BCD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97E32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0098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1518E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6547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57CE"/>
    <w:rsid w:val="00B37873"/>
    <w:rsid w:val="00B43116"/>
    <w:rsid w:val="00B43DB6"/>
    <w:rsid w:val="00B71AAD"/>
    <w:rsid w:val="00B81865"/>
    <w:rsid w:val="00B823C7"/>
    <w:rsid w:val="00B842C1"/>
    <w:rsid w:val="00B852E4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2023-12-11T19:36:00Z</cp:lastPrinted>
  <dcterms:created xsi:type="dcterms:W3CDTF">2024-04-28T18:48:00Z</dcterms:created>
  <dcterms:modified xsi:type="dcterms:W3CDTF">2024-06-03T17:24:00Z</dcterms:modified>
</cp:coreProperties>
</file>